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9" w:rsidRPr="003A7DA2" w:rsidRDefault="000F78F9" w:rsidP="000F78F9">
      <w:pPr>
        <w:spacing w:before="360"/>
        <w:jc w:val="center"/>
        <w:rPr>
          <w:b/>
          <w:noProof/>
          <w:vertAlign w:val="superscript"/>
        </w:rPr>
      </w:pPr>
      <w:r w:rsidRPr="003A7DA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-3810</wp:posOffset>
            </wp:positionV>
            <wp:extent cx="749300" cy="800100"/>
            <wp:effectExtent l="19050" t="0" r="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8F9" w:rsidRPr="003A7DA2" w:rsidRDefault="000F78F9" w:rsidP="000F78F9">
      <w:pPr>
        <w:spacing w:before="120"/>
        <w:jc w:val="center"/>
        <w:rPr>
          <w:b/>
          <w:noProof/>
        </w:rPr>
      </w:pPr>
    </w:p>
    <w:p w:rsidR="000F78F9" w:rsidRPr="003A7DA2" w:rsidRDefault="000F78F9" w:rsidP="000F78F9">
      <w:pPr>
        <w:spacing w:before="240"/>
        <w:jc w:val="center"/>
        <w:rPr>
          <w:noProof/>
        </w:rPr>
      </w:pPr>
      <w:r w:rsidRPr="003A7DA2">
        <w:rPr>
          <w:noProof/>
        </w:rPr>
        <w:t xml:space="preserve">ПРАВИТЕЛЬСТВО </w:t>
      </w:r>
    </w:p>
    <w:p w:rsidR="000F78F9" w:rsidRPr="003A7DA2" w:rsidRDefault="000F78F9" w:rsidP="000F78F9">
      <w:pPr>
        <w:spacing w:before="120"/>
        <w:jc w:val="center"/>
      </w:pPr>
      <w:r w:rsidRPr="003A7DA2">
        <w:rPr>
          <w:noProof/>
        </w:rPr>
        <w:t>КЕМЕРОВСКОЙ ОБЛАСТИ - КУЗБАССА</w:t>
      </w:r>
    </w:p>
    <w:p w:rsidR="000F78F9" w:rsidRPr="003A7DA2" w:rsidRDefault="000F78F9" w:rsidP="000F78F9">
      <w:pPr>
        <w:spacing w:before="360" w:after="60"/>
        <w:jc w:val="center"/>
        <w:rPr>
          <w:rFonts w:eastAsia="SimSun"/>
          <w:b/>
          <w:bCs/>
          <w:spacing w:val="60"/>
        </w:rPr>
      </w:pPr>
      <w:r w:rsidRPr="003A7DA2">
        <w:rPr>
          <w:rFonts w:eastAsia="SimSun"/>
          <w:b/>
          <w:bCs/>
          <w:spacing w:val="60"/>
        </w:rPr>
        <w:t>ПОСТАНОВЛЕНИЕ</w:t>
      </w:r>
    </w:p>
    <w:p w:rsidR="000F78F9" w:rsidRPr="003A7DA2" w:rsidRDefault="000F78F9" w:rsidP="000F78F9">
      <w:pPr>
        <w:autoSpaceDE w:val="0"/>
        <w:autoSpaceDN w:val="0"/>
        <w:adjustRightInd w:val="0"/>
        <w:spacing w:before="480"/>
        <w:jc w:val="center"/>
        <w:rPr>
          <w:rFonts w:eastAsia="SimSun"/>
          <w:u w:val="single"/>
        </w:rPr>
      </w:pPr>
      <w:r w:rsidRPr="003A7DA2">
        <w:t>от «</w:t>
      </w:r>
      <w:r w:rsidRPr="003A7DA2">
        <w:rPr>
          <w:u w:val="single"/>
        </w:rPr>
        <w:t xml:space="preserve">  </w:t>
      </w:r>
      <w:r w:rsidRPr="003A7DA2">
        <w:t>____</w:t>
      </w:r>
      <w:r w:rsidRPr="003A7DA2">
        <w:rPr>
          <w:u w:val="single"/>
        </w:rPr>
        <w:t xml:space="preserve">  </w:t>
      </w:r>
      <w:r w:rsidRPr="003A7DA2">
        <w:t>» _________________ г.  № ___</w:t>
      </w:r>
    </w:p>
    <w:p w:rsidR="000F78F9" w:rsidRPr="003A7DA2" w:rsidRDefault="000F78F9" w:rsidP="000F78F9">
      <w:pPr>
        <w:pStyle w:val="ConsPlusNormal"/>
        <w:jc w:val="center"/>
        <w:rPr>
          <w:b/>
        </w:rPr>
      </w:pPr>
      <w:r w:rsidRPr="003A7DA2">
        <w:t>г. Кемерово</w:t>
      </w:r>
    </w:p>
    <w:p w:rsidR="000F78F9" w:rsidRPr="003A7DA2" w:rsidRDefault="000F78F9" w:rsidP="000F78F9">
      <w:pPr>
        <w:pStyle w:val="ConsPlusNormal"/>
        <w:jc w:val="center"/>
        <w:rPr>
          <w:b/>
        </w:rPr>
      </w:pPr>
    </w:p>
    <w:p w:rsidR="000F78F9" w:rsidRPr="003A7DA2" w:rsidRDefault="000F78F9" w:rsidP="000F78F9">
      <w:pPr>
        <w:autoSpaceDE w:val="0"/>
        <w:autoSpaceDN w:val="0"/>
        <w:adjustRightInd w:val="0"/>
        <w:jc w:val="center"/>
        <w:rPr>
          <w:b/>
        </w:rPr>
      </w:pPr>
      <w:r w:rsidRPr="003A7DA2">
        <w:rPr>
          <w:b/>
        </w:rPr>
        <w:t>Об утверждении Положения о Министерстве социальной защиты населения</w:t>
      </w:r>
      <w:r w:rsidRPr="003A7DA2">
        <w:t xml:space="preserve"> </w:t>
      </w:r>
      <w:r w:rsidRPr="003A7DA2">
        <w:rPr>
          <w:b/>
        </w:rPr>
        <w:t>Кузбасса</w:t>
      </w:r>
    </w:p>
    <w:p w:rsidR="000F78F9" w:rsidRPr="003A7DA2" w:rsidRDefault="000F78F9" w:rsidP="000F78F9">
      <w:pPr>
        <w:pStyle w:val="ConsPlusNormal"/>
        <w:jc w:val="center"/>
        <w:rPr>
          <w:b/>
        </w:rPr>
      </w:pPr>
    </w:p>
    <w:p w:rsidR="000F78F9" w:rsidRPr="003A7DA2" w:rsidRDefault="000F78F9" w:rsidP="000F78F9">
      <w:pPr>
        <w:widowControl w:val="0"/>
        <w:autoSpaceDE w:val="0"/>
        <w:autoSpaceDN w:val="0"/>
        <w:adjustRightInd w:val="0"/>
        <w:ind w:firstLine="709"/>
        <w:jc w:val="both"/>
      </w:pPr>
      <w:r w:rsidRPr="003A7DA2">
        <w:t>Правительство Кемеровской области - Кузбасса п о с т а н о в л я е т: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1. Утвердить прилагаемое </w:t>
      </w:r>
      <w:hyperlink r:id="rId5" w:history="1">
        <w:r w:rsidRPr="003A7DA2">
          <w:t>Положение</w:t>
        </w:r>
      </w:hyperlink>
      <w:r w:rsidRPr="003A7DA2">
        <w:t xml:space="preserve"> о Министерстве социальной защиты населения Кузбасса.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2. Признать утратившими силу следующие постановления Коллегии Администрации Кемеровской области: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10.11.2011 № 504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22.10.2012 № 426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16.08.2013 № 342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03.09.2014 № 344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17.10.2014 № 432 «О внесении изменения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от 05.11.2015 № 361 «О внесении изменений в постановление Коллегии Администрации Кемеровской области от 15.05.2009 № 210 «Об утверждении </w:t>
      </w:r>
      <w:r w:rsidRPr="003A7DA2">
        <w:lastRenderedPageBreak/>
        <w:t>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14.02.2017 № 64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27.03.2017 № 128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25.10.2017 № 561 «О внесении изменения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17.01.2018 № 11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18.05.2018 № 176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от 02.08.2018 № 326 «О внесении изменения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от 02.11.2018 № 472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 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 постановление Правительства Кемеровской области - Кузбасса от 09.12.2019 № 707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области».</w:t>
      </w: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2. Настоящее постановление подлежит опубликованию на                     сайте «Электронный бюллетень Правительства Кемеровской                        области - Кузбасса».</w:t>
      </w: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3. Контроль за исполнением настоящего постановления возложить                     на первого заместителя Губернатора Кемеровской области - Кузбасса                  Телегина В.Н.</w:t>
      </w: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jc w:val="both"/>
      </w:pPr>
      <w:r w:rsidRPr="003A7DA2">
        <w:t xml:space="preserve">              Губернатор</w:t>
      </w:r>
    </w:p>
    <w:p w:rsidR="000F78F9" w:rsidRPr="003A7DA2" w:rsidRDefault="000F78F9" w:rsidP="000F78F9">
      <w:pPr>
        <w:autoSpaceDE w:val="0"/>
        <w:autoSpaceDN w:val="0"/>
        <w:adjustRightInd w:val="0"/>
        <w:jc w:val="both"/>
      </w:pPr>
      <w:r w:rsidRPr="003A7DA2">
        <w:t>Кемеровской области - Кузбасса                                                      С.Е. Цивилев</w:t>
      </w:r>
    </w:p>
    <w:p w:rsidR="000F78F9" w:rsidRPr="003A7DA2" w:rsidRDefault="000F78F9" w:rsidP="000F78F9">
      <w:pPr>
        <w:pStyle w:val="ConsPlusNormal"/>
        <w:ind w:firstLine="709"/>
        <w:jc w:val="center"/>
      </w:pPr>
      <w:r w:rsidRPr="003A7DA2">
        <w:lastRenderedPageBreak/>
        <w:t xml:space="preserve">                                                                 Утверждено</w:t>
      </w:r>
    </w:p>
    <w:p w:rsidR="000F78F9" w:rsidRPr="003A7DA2" w:rsidRDefault="000F78F9" w:rsidP="000F78F9">
      <w:pPr>
        <w:pStyle w:val="ConsPlusNormal"/>
        <w:ind w:firstLine="709"/>
        <w:jc w:val="center"/>
      </w:pPr>
      <w:r w:rsidRPr="003A7DA2">
        <w:t xml:space="preserve">                                                                  постановлением Правительства</w:t>
      </w:r>
    </w:p>
    <w:p w:rsidR="000F78F9" w:rsidRPr="003A7DA2" w:rsidRDefault="000F78F9" w:rsidP="000F78F9">
      <w:pPr>
        <w:pStyle w:val="ConsPlusNormal"/>
        <w:ind w:firstLine="709"/>
        <w:jc w:val="center"/>
      </w:pPr>
      <w:r w:rsidRPr="003A7DA2">
        <w:t xml:space="preserve">                                                                   Кемеровской области - Кузбасса </w:t>
      </w:r>
    </w:p>
    <w:p w:rsidR="000F78F9" w:rsidRPr="003A7DA2" w:rsidRDefault="000F78F9" w:rsidP="000F78F9">
      <w:pPr>
        <w:pStyle w:val="ConsPlusNormal"/>
        <w:ind w:firstLine="709"/>
        <w:jc w:val="center"/>
        <w:rPr>
          <w:b/>
        </w:rPr>
      </w:pPr>
    </w:p>
    <w:bookmarkStart w:id="0" w:name="Par40"/>
    <w:bookmarkEnd w:id="0"/>
    <w:p w:rsidR="000F78F9" w:rsidRPr="003A7DA2" w:rsidRDefault="000F78F9" w:rsidP="000F78F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DA2">
        <w:rPr>
          <w:b/>
        </w:rPr>
        <w:fldChar w:fldCharType="begin"/>
      </w:r>
      <w:r w:rsidRPr="003A7DA2">
        <w:rPr>
          <w:b/>
        </w:rPr>
        <w:instrText xml:space="preserve">HYPERLINK consultantplus://offline/ref=32C56F384CE64A38880D97969622A4EECDDA69EAAAFFC40F929A2663FE4C5AADE6F98301024208E124EB0DEB6CFC9238C85289F3864D9C7F26AE8FA1ODBBE </w:instrText>
      </w:r>
      <w:r w:rsidRPr="003A7DA2">
        <w:rPr>
          <w:b/>
        </w:rPr>
        <w:fldChar w:fldCharType="separate"/>
      </w:r>
      <w:r w:rsidRPr="003A7DA2">
        <w:rPr>
          <w:b/>
        </w:rPr>
        <w:t>Положение</w:t>
      </w:r>
      <w:r w:rsidRPr="003A7DA2">
        <w:rPr>
          <w:b/>
        </w:rPr>
        <w:fldChar w:fldCharType="end"/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DA2">
        <w:rPr>
          <w:b/>
        </w:rPr>
        <w:t>о Министерстве социальной защиты населения Кузбасса</w:t>
      </w:r>
    </w:p>
    <w:p w:rsidR="000F78F9" w:rsidRPr="003A7DA2" w:rsidRDefault="000F78F9" w:rsidP="000F78F9">
      <w:pPr>
        <w:pStyle w:val="ConsPlusNormal"/>
        <w:ind w:firstLine="709"/>
      </w:pPr>
    </w:p>
    <w:p w:rsidR="000F78F9" w:rsidRPr="003A7DA2" w:rsidRDefault="000F78F9" w:rsidP="000F78F9">
      <w:pPr>
        <w:pStyle w:val="ConsPlusNormal"/>
        <w:ind w:firstLine="709"/>
        <w:jc w:val="center"/>
        <w:rPr>
          <w:b/>
          <w:bCs/>
        </w:rPr>
      </w:pPr>
      <w:r w:rsidRPr="003A7DA2">
        <w:rPr>
          <w:b/>
          <w:bCs/>
        </w:rPr>
        <w:t>1. Общие положения</w:t>
      </w:r>
    </w:p>
    <w:p w:rsidR="000F78F9" w:rsidRPr="003A7DA2" w:rsidRDefault="000F78F9" w:rsidP="000F78F9">
      <w:pPr>
        <w:pStyle w:val="ConsPlusNormal"/>
        <w:ind w:firstLine="709"/>
        <w:jc w:val="center"/>
      </w:pP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1.1. Министерс</w:t>
      </w:r>
      <w:r>
        <w:t xml:space="preserve">тво социальной защиты населения </w:t>
      </w:r>
      <w:r w:rsidRPr="003A7DA2">
        <w:t xml:space="preserve">Кузбасса                             (далее - министерство) является </w:t>
      </w:r>
      <w:hyperlink r:id="rId6" w:history="1">
        <w:r w:rsidRPr="003A7DA2">
          <w:t>исполнительным органом</w:t>
        </w:r>
      </w:hyperlink>
      <w:r w:rsidRPr="003A7DA2">
        <w:t xml:space="preserve">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 в пределах предоставленных ему полномочий.</w:t>
      </w: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1.2. Полное официальное наименование - Министерство социальной защиты населения Кузбасса.</w:t>
      </w: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1.3. Министерство возглавляет государственную систему социальных служб Кемеровской области - Кузбасса, координирует деятельность органов социальной защиты населения муниципальных образований Кемеровской области - Кузбасса (далее - органы социальной защиты населения), обеспечивает в пределах своей компетенции проведение единой государственной социальной политики и осуществляет управление в сфере социальной поддержки и социального обслуживания населения и иных непосредственно связанных с ними отношений.</w:t>
      </w:r>
    </w:p>
    <w:p w:rsidR="000F78F9" w:rsidRPr="003A7DA2" w:rsidRDefault="000F78F9" w:rsidP="000F78F9">
      <w:pPr>
        <w:pStyle w:val="ConsPlusNormal"/>
        <w:ind w:firstLine="709"/>
        <w:jc w:val="both"/>
      </w:pPr>
      <w:r w:rsidRPr="003A7DA2">
        <w:t>1.4. Деятельность министерства координирует заместитель Губернатора Кемеровской области - Кузбасса (по вопросам социального развития).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1.5. Министерство в своей деятельности руководствуется </w:t>
      </w:r>
      <w:hyperlink r:id="rId7" w:history="1">
        <w:r w:rsidRPr="003A7DA2">
          <w:t>Конституцией</w:t>
        </w:r>
      </w:hyperlink>
      <w:r w:rsidRPr="003A7DA2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договорами, приказами и инструкциями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социальной политики, другими нормативными правовыми актами Российской Федерации, </w:t>
      </w:r>
      <w:hyperlink r:id="rId8" w:history="1">
        <w:r w:rsidRPr="003A7DA2">
          <w:t>Уставом</w:t>
        </w:r>
      </w:hyperlink>
      <w:r w:rsidRPr="003A7DA2">
        <w:t xml:space="preserve"> Кемеровской области - Кузбасса и иными нормативными правовыми актами Кемеровской области - Кузбасса, а также настоящим Положением.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1.6. Министерство осуществляет свою деятельность как непосредственно, так и во взаимодействии с федеральными органами государственной власти, органами государственной власти Кемеровской области - Кузбасса, органами местного самоуправления, общественными объединениями и организациями.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1.7. Министерство имеет самостоятельный баланс, лицевые счета в органах Федерального казначейства и счета в банках, кредитных организациях в порядке и на условиях, определенных правовыми актами, закрепленное за ним на праве оперативного управления имущество, печать с изображением Государственного герба Российской Федерации и вывеску со своим наименованием, иные печати и штампы, бланки установленного образца и иные средства индивидуализации.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1.8. Министерство является правопреемником департамента социальной защиты населения Кемеровской области.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1.9. Работники министерства, состоящие на должностях государственной гражданской службы Кемеровской                                 области - Кузбасса, включенных в </w:t>
      </w:r>
      <w:hyperlink r:id="rId9" w:history="1">
        <w:r w:rsidRPr="003A7DA2">
          <w:t>Реестр</w:t>
        </w:r>
      </w:hyperlink>
      <w:r w:rsidRPr="003A7DA2">
        <w:t xml:space="preserve"> должностей государственной гражданской службы Кемеровской области - Кузбасса, являются государственными гражданскими служащими Кемеровской                               области - Кузбасса.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1.10. В ведомственной подчиненности министерства находятся государственные автономные, бюджетные и казенные учреждения социального обслуживания населения, государственное казенное учреждение  «Центр социальных выплат и информатизации Министерства социальной защиты населения - Кузбасса» (далее - подведомственные учреждения).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1.11. Юридический и почтовый адрес министерства: 650991,                       г. Кемерово, пр. Кузнецкий, д. 19а.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2. Юридический статус министерства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center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2.1. Министерство обладает правами юридического лица, имеет самостоятельный баланс. Действуя от имени Кемеровской области - Кузбасса, министерство может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Кемеровской </w:t>
      </w:r>
      <w:r>
        <w:t xml:space="preserve">                 </w:t>
      </w:r>
      <w:r w:rsidRPr="003A7DA2">
        <w:t>области - Кузбасса в федеральных органах государственной власти в пределах предоставленных полномочий.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2.2. В целях удовлетворения собственных хозяйственных нужд министерство может от своего имени приобретать и осуществлять имущественные и личные неимущественные права, нести обязанности, выступать в суде в качестве истца и ответчика.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2.3. Для осуществления своих функций министерство наделяется имуществом, закрепляемым за министерством на праве оперативного управления и учитываемым на самостоятельном балансе. Имущество министерства является государственной собственностью Кемеровской области - Кузбасса.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2.4. Деятельность министерства финансируется из областного бюджета. По своим обязательствам министерство отвечает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3. Основные задачи министерства</w:t>
      </w:r>
    </w:p>
    <w:p w:rsidR="000F78F9" w:rsidRPr="003A7DA2" w:rsidRDefault="000F78F9" w:rsidP="000F78F9"/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Основными задачами министерства являются: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реализация основных направлений и приоритетов государственной политики по вопросам социальной поддержки и социального обслуживания населения; обеспечение социальных гарантий граждан пожилого возраста и инвалидов, ветеранов, семей, женщин и детей, граждан, уволенных с военной службы, и членов их семей, жертв политических репрессий, граждан, пострадавших при чрезвычайных ситуациях, радиационных и других техногенных авариях и катастрофах, иных групп населения, нуждающихся в социальной поддержке и проживающих на территории Кемеровской                 области - Кузбасса;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реализация региональной политики по вопросам социальной поддержки и социального обслуживания населения, которая включает в себя разработку законодательных и иных нормативных правовых актов Кемеровской области - Кузбасса в сфере социальной поддержки и социального обслуживания населения; подготовку аналитических и прогнозных оценок; совершенствование системы социальной поддержки и социального обслуживания населения; определение перспективных направлений и основных приоритетов ее развития; организацию внедрения новых социальных технологий; организационное и методическое обеспечение развития системы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управление государственной системой социальных служб Кемеровской области - Кузбасса;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осуществление адресной социальной поддержки населения путем оказания социальной помощи отдельным категориям граждан;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социальной поддержке семьи, женщин и детей, предусматривающей разработку и реализацию государственной политики по улучшению положения семьи, женщин и детей; социальному обслуживанию семей с детьми, организации выплаты пособий семьям с детьми;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социальной поддержке и социальному обслуживанию граждан пожилого возраста и инвалидов, ветеранов, совершенствованию форм и видов социального обслуживания;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социальной поддержке и реабилитации инвалидов, разработке механизмов реабилитации и социальной интеграции инвалидов в обществе;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социальной поддержке отдельных категорий граждан;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организация финансово-хозяйственной и контрольно-ревизионной деятельности, включающей организацию финансирования мероприятий по социальной поддержке населения, деятельности подведомственных учреждений, муниципальных учреждений социального обслуживания населения и органов социальной защиты населения, ведению бюджетного (бухгалтерского) учета и отчетности, осуществление контроля за целевым и эффективным использованием бюджетных средств;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координация и методическое обеспечение деятельности органов социальной защиты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обеспечение взаимодействия с благотворительными и другими общественными объединениями и фондами с целью социальной поддержки граждан пожилого возраста и инвалидов, семей с детьми и других категорий населения, нуждающихся в государственной поддержке;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привлечение внебюджетных средств для финансирования государственных программ Кемеровской области - Кузбасса по вопросам социальной поддержки населения и укрепления материально-технической базы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подготовки, переподготовки и повышения квалификации работников министерства, повышения квалификации руководителей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осуществление в установленном порядке контроля за правильным и единообразным применением законодательства Российской Федерации и Кемеровской области - Кузбасса, административных регламентов предоставления государственных услуг, иных норм, установленных в сфере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информирование населения через средства массовой информации о работе, проводимой в сфере социальной поддержки и социального обслуживания населения Кемеровской области - Кузбасса.</w:t>
      </w:r>
    </w:p>
    <w:p w:rsidR="000F78F9" w:rsidRPr="003A7DA2" w:rsidRDefault="000F78F9" w:rsidP="000F78F9">
      <w:pPr>
        <w:pStyle w:val="ConsPlusNormal"/>
        <w:ind w:firstLine="709"/>
        <w:jc w:val="both"/>
        <w:rPr>
          <w:b/>
        </w:rPr>
      </w:pPr>
    </w:p>
    <w:p w:rsidR="000F78F9" w:rsidRPr="003A7DA2" w:rsidRDefault="000F78F9" w:rsidP="000F78F9">
      <w:pPr>
        <w:pStyle w:val="ConsPlusNormal"/>
        <w:ind w:firstLine="709"/>
        <w:jc w:val="center"/>
        <w:rPr>
          <w:b/>
          <w:bCs/>
        </w:rPr>
      </w:pPr>
      <w:r w:rsidRPr="003A7DA2">
        <w:rPr>
          <w:b/>
          <w:bCs/>
        </w:rPr>
        <w:t xml:space="preserve">4. Функции </w:t>
      </w:r>
      <w:r w:rsidRPr="003A7DA2">
        <w:rPr>
          <w:b/>
        </w:rPr>
        <w:t>министерства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 соответствии с основными задачами министерство выполняет следующие функции: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4.1. В области реализации основных направлений и приоритетов государственной политики по вопросам социальной поддержки населения: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и контроль предоставления мер социальной поддержки, предусмотренных законодательством Российской Федерации;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организация исполнения законодательных и иных нормативных правовых актов Кемеровской области - Кузбасса в сфере социальной поддержки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реализация государственных программ Кемеровской области - Кузбасса по вопросам социальной поддержки населения;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руководство и контроль деятельности подведомственных учреждений в части социальных выплат;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участие в исполнении на территории Кемеровской области - Кузбасса государственных программ Российской Федерации, направленных на социальную поддержку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методическое обеспечение деятельности органов социальной защиты населения по вопросам социальной поддержки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контроль исполнения органами социальной защиты населения отдельных государственных полномочий в сфере социальной поддержки населения.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4.2. В области реализации основных направлений и приоритетов государственной политики по вопросам социального обслуживания населения: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организация исполнения законодательных и иных нормативных правовых актов Кемеровской области - Кузбасса в сфере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реализация государственных программ Кемеровской области - Кузбасса по вопросам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стационарного социального обслуживания граждан пожилого возраста и инвалидов в подведомственных учреждениях соответствующего профиля, включая принятие решения о зачислении на стационарное социальное обслуживание;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предложений по развитию современных форм социального обслуживания граждан пожилого возраста и инвалидов, семей с детьми;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совершенствование деятельности детских домов-интернатов для умственно отсталых детей;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участие в работе по профилактике безнадзорности и правонарушений несовершеннолетних;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руководство и контроль деятельности подведомственных учреждений социального обслуживания населения;</w:t>
      </w:r>
    </w:p>
    <w:p w:rsidR="000F78F9" w:rsidRPr="001F1AB4" w:rsidRDefault="000F78F9" w:rsidP="000F78F9">
      <w:pPr>
        <w:autoSpaceDE w:val="0"/>
        <w:autoSpaceDN w:val="0"/>
        <w:adjustRightInd w:val="0"/>
        <w:ind w:firstLine="709"/>
        <w:jc w:val="both"/>
      </w:pPr>
      <w:r w:rsidRPr="001F1AB4">
        <w:t>организация отдыха и оздоровления детей, находящихся в трудной жизненной ситуации;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1F1AB4">
        <w:t>контроль за организацией создания приемных семей для отдельных категорий граждан;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создание условий для организации проведения независимой оценки качества оказания услуг подведомственными учреждениями социального обслуживания.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методическое обеспечение деятельности органов социальной защиты населения по вопросам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контроль исполнения органами социальной защиты населения отдельных государственных полномочий в сфере социального обслуживания населения.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4.3. В области осуществления адресной социальной поддержки отдельных категорий населения: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4.3.1. Оказание социальной помощи отдельным категориям граждан: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и реализация государственных программ Кемеровской области - Кузбасса по вопросам оказания социальной помощи населению.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4.3.2. Социальная поддержка граждан, уволенных с военной службы: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организационное и методическое обеспечение функционирования комплексной системы социальной поддержки граждан, уволенных с военной службы, и членов их семей;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предложений по совершенствованию системы социальной поддержки граждан, уволенных с военной службы, и членов их семей.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4.3.3. Социальная поддержка граждан, пострадавших при чрезвычайных ситуациях, радиационных и других техногенных авариях и катастрофах: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организационное и методическое обеспечение деятельности органов социальной защиты населения по реализации мероприятий по социальной поддержке граждан, пострадавших при чрезвычайных ситуациях, радиационных и других техногенных авариях и катастрофах;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контроль за назначением и выплатой компенсаций и других выплат гражданам, подвергшимся радиационному воздействию.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4.4. В области социальной поддержки семей с детьми: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>
        <w:t>р</w:t>
      </w:r>
      <w:r w:rsidRPr="003A7DA2">
        <w:t xml:space="preserve">азработка и реализация государственной социальной политики на территории Кемеровской области - Кузбасса по улучшению положения </w:t>
      </w:r>
      <w:r>
        <w:t>семей с детьми;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>
        <w:t>о</w:t>
      </w:r>
      <w:r w:rsidRPr="003A7DA2">
        <w:t>рганизация работы по назначению и выплате государственных пособий семьям с детьми и других социальных выплат семьям с детьми в сфере социальной поддержки и социального обслуживания населения               (далее - выплаты семьям с детьми):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организационное и методическое обеспечение деятельности органов социальной защиты населения по вопросам предоставления выплат семьям с детьми;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контроля правильности предоставления выплат семьям с детьми, ведения регистра граждан, имеющих право на дополнительную меру социальной поддержки  семей, имеющих детей;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сбору и обобщению статистической отчетности по выплате государственных пособий семьям с детьми.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680E6A">
        <w:t>4.5. В области социальной поддержки граждан пожилого возраста и ветеранов: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>
        <w:t>уч</w:t>
      </w:r>
      <w:r w:rsidRPr="003A7DA2">
        <w:t>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 граждан пожилого возраста</w:t>
      </w:r>
      <w:r>
        <w:t xml:space="preserve"> </w:t>
      </w:r>
      <w:r w:rsidRPr="003A7DA2">
        <w:t>и ветеранов</w:t>
      </w:r>
      <w:r>
        <w:t>;</w:t>
      </w:r>
    </w:p>
    <w:p w:rsidR="000F78F9" w:rsidRPr="00680E6A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подготовка распоряжений высшего исполнительного органа государственной власти Кемеровской области - Кузбасса о присвоении </w:t>
      </w:r>
      <w:r w:rsidRPr="00680E6A">
        <w:t>гражданам звания «Ветеран труда»;</w:t>
      </w:r>
    </w:p>
    <w:p w:rsidR="000F78F9" w:rsidRPr="00680E6A" w:rsidRDefault="000F78F9" w:rsidP="000F78F9">
      <w:pPr>
        <w:autoSpaceDE w:val="0"/>
        <w:autoSpaceDN w:val="0"/>
        <w:adjustRightInd w:val="0"/>
        <w:ind w:firstLine="709"/>
        <w:jc w:val="both"/>
      </w:pPr>
      <w:r w:rsidRPr="00680E6A">
        <w:lastRenderedPageBreak/>
        <w:t>организационное и методическое обеспечение деятельности органов социальной защиты населения по вопросам предоставления по вопросам социальной поддержки граждан пожилого возраста и ветеранов;</w:t>
      </w:r>
    </w:p>
    <w:p w:rsidR="000F78F9" w:rsidRPr="00680E6A" w:rsidRDefault="000F78F9" w:rsidP="000F78F9">
      <w:pPr>
        <w:autoSpaceDE w:val="0"/>
        <w:autoSpaceDN w:val="0"/>
        <w:adjustRightInd w:val="0"/>
        <w:ind w:firstLine="709"/>
        <w:jc w:val="both"/>
      </w:pPr>
      <w:r w:rsidRPr="00680E6A">
        <w:t>организация контроля правильности предоставления социальной поддержки граждан пожилого возраста и ветеранов;</w:t>
      </w:r>
    </w:p>
    <w:p w:rsidR="000F78F9" w:rsidRPr="00680E6A" w:rsidRDefault="000F78F9" w:rsidP="000F78F9">
      <w:pPr>
        <w:autoSpaceDE w:val="0"/>
        <w:autoSpaceDN w:val="0"/>
        <w:adjustRightInd w:val="0"/>
        <w:ind w:firstLine="709"/>
        <w:jc w:val="both"/>
      </w:pPr>
      <w:r w:rsidRPr="00680E6A">
        <w:t>организация работы по сбору и обобщению статистической отчетности по предоставлению социальной поддержки гражданам пожилого возраста и ветеранам;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680E6A">
        <w:t>организация взаимодействия с общественными организациями ветеранов.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4.6. В области социальной поддержки, реабилитации и интеграции инвалидов: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участие в реализации государственной политики на территории Кемеровской области - Кузбасса в отношении инвалидов;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законодательных и иных нормативных правовых актов Кемеровской области - Кузбасса по вопросам социальной поддержки, реабилитации и интеграции инвалидов;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участие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поддержки, реабилитации и интеграции инвалидов;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взаимодействие с общественными организациями инвалидов и оказание помощи по реабилитации и социальной интеграции инвалидов;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координация деятельности органов социальной защиты населения в работе с инвалидами, в том числе по реализации индивидуальной программы реабилитации инвалида (ребенка-инвалида), и оказание необходимого содействия инвалиду.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4.7.  В области социальной поддержки отдельных категорий граждан:</w:t>
      </w:r>
    </w:p>
    <w:p w:rsidR="000F78F9" w:rsidRPr="003A7DA2" w:rsidRDefault="000F78F9" w:rsidP="000F78F9">
      <w:pPr>
        <w:tabs>
          <w:tab w:val="left" w:pos="709"/>
        </w:tabs>
        <w:ind w:firstLine="709"/>
        <w:jc w:val="both"/>
      </w:pPr>
      <w:r w:rsidRPr="003A7DA2">
        <w:t>4.7.1. Участие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 отдельных категорий граждан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t>разработка и реализация мер социальной поддержки отдельных категорий граждан;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t>подготовка предложений по формированию государственной политики в области социальной поддержки отдельных категорий граждан;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t>формирование региональной системы социальной поддержки отдельных категорий граждан.</w:t>
      </w:r>
    </w:p>
    <w:p w:rsidR="000F78F9" w:rsidRPr="003A7DA2" w:rsidRDefault="000F78F9" w:rsidP="000F78F9">
      <w:pPr>
        <w:tabs>
          <w:tab w:val="left" w:pos="709"/>
        </w:tabs>
        <w:ind w:firstLine="709"/>
        <w:jc w:val="both"/>
      </w:pPr>
      <w:r w:rsidRPr="003A7DA2">
        <w:t>4.7.2. Предоставление мер социальной поддержки отдельным категориям граждан: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t>назначение пенсии за выслугу лет лицам, замещавшим государственные должности Кемеровской области - Кузбасса, и государственным гражданским служащим Кемеровской области - Кузбасса;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t>назначение пенсии за выслугу лет лицам, работавшим в органах государственной власти и управления, общественных и политических организациях Кемеровской области;</w:t>
      </w:r>
    </w:p>
    <w:p w:rsidR="000F78F9" w:rsidRPr="003A7DA2" w:rsidRDefault="000F78F9" w:rsidP="000F78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A7DA2">
        <w:lastRenderedPageBreak/>
        <w:t>назначение и выплата ежемесячной доплаты к пенсии гражданам, входящим в состав совета старейшин при Губернаторе Кемеровской области;</w:t>
      </w:r>
    </w:p>
    <w:p w:rsidR="000F78F9" w:rsidRPr="003A7DA2" w:rsidRDefault="000F78F9" w:rsidP="000F78F9">
      <w:pPr>
        <w:pStyle w:val="ConsPlusNormal"/>
        <w:tabs>
          <w:tab w:val="left" w:pos="709"/>
        </w:tabs>
        <w:ind w:firstLine="709"/>
        <w:jc w:val="both"/>
      </w:pPr>
      <w:r w:rsidRPr="003A7DA2">
        <w:t>назначение пенсии Кемеровской области гражданам, проживающим за пределами Кемеровской области - Кузбасса.</w:t>
      </w:r>
    </w:p>
    <w:p w:rsidR="000F78F9" w:rsidRPr="003A7DA2" w:rsidRDefault="000F78F9" w:rsidP="000F78F9">
      <w:pPr>
        <w:pStyle w:val="ConsPlusNormal"/>
        <w:tabs>
          <w:tab w:val="left" w:pos="709"/>
        </w:tabs>
        <w:ind w:firstLine="709"/>
        <w:jc w:val="both"/>
      </w:pPr>
      <w:r w:rsidRPr="003A7DA2">
        <w:t>4.7.3. Организационное и методическое обеспечение деятельности органов социальной защиты населения, осуществление контроля за правильностью предоставления отдельным категориям граждан мер социальной поддержки, установленных законодательством Российской Федерации и Кемеровской области - Кузбасса:</w:t>
      </w:r>
    </w:p>
    <w:p w:rsidR="000F78F9" w:rsidRPr="003A7DA2" w:rsidRDefault="000F78F9" w:rsidP="000F78F9">
      <w:pPr>
        <w:tabs>
          <w:tab w:val="left" w:pos="709"/>
        </w:tabs>
        <w:ind w:firstLine="709"/>
        <w:jc w:val="both"/>
        <w:rPr>
          <w:lang w:eastAsia="ar-SA"/>
        </w:rPr>
      </w:pPr>
      <w:r w:rsidRPr="003A7DA2">
        <w:rPr>
          <w:lang w:eastAsia="ar-SA"/>
        </w:rPr>
        <w:t xml:space="preserve">пенсии Кемеровской области; </w:t>
      </w:r>
    </w:p>
    <w:p w:rsidR="000F78F9" w:rsidRPr="003A7DA2" w:rsidRDefault="000F78F9" w:rsidP="000F78F9">
      <w:pPr>
        <w:ind w:firstLine="709"/>
        <w:jc w:val="both"/>
        <w:rPr>
          <w:lang w:eastAsia="ar-SA"/>
        </w:rPr>
      </w:pPr>
      <w:r w:rsidRPr="003A7DA2">
        <w:rPr>
          <w:lang w:eastAsia="ar-SA"/>
        </w:rPr>
        <w:t>ежегодной денежной выплаты гражданам, награжденным нагрудным знаком «Почетный донор СССР» и «Почетный донор России»;</w:t>
      </w:r>
    </w:p>
    <w:p w:rsidR="000F78F9" w:rsidRPr="003A7DA2" w:rsidRDefault="000F78F9" w:rsidP="000F78F9">
      <w:pPr>
        <w:ind w:firstLine="709"/>
        <w:jc w:val="both"/>
      </w:pPr>
      <w:r w:rsidRPr="003A7DA2">
        <w:t>государственного единовременного пособия и ежемесячной денежной компенсации при возникновении поствакцинального осложнения;</w:t>
      </w:r>
    </w:p>
    <w:p w:rsidR="000F78F9" w:rsidRPr="003A7DA2" w:rsidRDefault="000F78F9" w:rsidP="000F78F9">
      <w:pPr>
        <w:ind w:firstLine="709"/>
        <w:jc w:val="both"/>
        <w:rPr>
          <w:lang w:eastAsia="ar-SA"/>
        </w:rPr>
      </w:pPr>
      <w:r w:rsidRPr="003A7DA2">
        <w:t>мер социальной поддержки и иных выплат по оплате жилого помещения и коммунальных услуг и других социальных выплат в сфере социальной поддержки и социального обслуживания населения.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4.8. В области правового обеспечения деятельности по предоставлению мер социальной поддержки и социального обслуживания населения: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законодательных и иных нормативных правовых актов Кемеровской области - Кузбасса по вопросам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подготовка заключений на проекты федеральных законов, законодательных и иных нормативных правовых актов Кемеровской               области - Кузбасса, регулирующих общественные отношения в области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оказание подведомственным учреждениям и органам социальной защиты населения правовой помощи по вопросам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разработке, согласованию и утверждению уставов подведомственных учреждений.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4.9. В области финансово-экономической и контрольно-ревизионной деятельности: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осуществление полномочий главного распорядителя средств областного бюджета в отношении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осуществление полномочий получателя бюджетных средств, направленных на финансирование отдельных государственных полномочий;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разработка экономического обоснования и внесение предложений по проекту областного бюджета в части финансового обеспечения мер социальной поддержки и организации социального обслуживания населения и финансового обеспечения деятельности учреждений и органов социальной защиты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организация работы по составлению, утверждению и ведению бюджетной росписи, распределению бюджетных ассигнований, лимитов </w:t>
      </w:r>
      <w:r w:rsidRPr="003A7DA2">
        <w:lastRenderedPageBreak/>
        <w:t>бюджетных обязательств по подведомственным получателям бюджетных средств;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внесение предложений по изменению лимитов бюджетных обязательств;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ведению реестра расходных обязательств, подлежащих исполнению в пределах утвержденных бюджетных обязательств и бюджетных ассигнований;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работы по разработке условий оплаты труда и стимулирования работников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и контроль ведения бюджетного (бухгалтерского) учета в подведомственных учреждениях;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сбор, рассмотрение и составление сводной бюджетной отчетности об использовании  бюджетных средств и  средств внебюджетных фондов;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осуществление ведомственного контроля целевого и эффективного использования бюджетных средств и средств внебюджетных фондов;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проведение проверок финансово-хозяйственной деятельности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проведение проверок органов социальной защиты населения по вопросам целевого использования бюджетных средств, направленных на финансирование отдельных государственных полномочий по предоставлению мер социальной поддержки и социального обслуживания населения.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4.10. В области организации кадровой работы:</w:t>
      </w:r>
    </w:p>
    <w:p w:rsidR="000F78F9" w:rsidRPr="003A7DA2" w:rsidRDefault="000F78F9" w:rsidP="000F78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A2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государственных гражданских служащих, работников министерства, предусмотренного законодательством Российской Федерации и Кемеровской области - Кузбасса;</w:t>
      </w:r>
    </w:p>
    <w:p w:rsidR="000F78F9" w:rsidRPr="003A7DA2" w:rsidRDefault="000F78F9" w:rsidP="000F78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A2">
        <w:rPr>
          <w:rFonts w:ascii="Times New Roman" w:hAnsi="Times New Roman" w:cs="Times New Roman"/>
          <w:sz w:val="28"/>
          <w:szCs w:val="28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учреждений;</w:t>
      </w:r>
    </w:p>
    <w:p w:rsidR="000F78F9" w:rsidRPr="003A7DA2" w:rsidRDefault="000F78F9" w:rsidP="000F78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A2">
        <w:rPr>
          <w:rFonts w:ascii="Times New Roman" w:hAnsi="Times New Roman" w:cs="Times New Roman"/>
          <w:sz w:val="28"/>
          <w:szCs w:val="28"/>
        </w:rPr>
        <w:t>проведение аттестации государственных гражданских служащих министерства, руководителей подведомственных учреждений.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4.11. В области автоматизации и информационного обеспечения деятельности по предоставлению мер социальной поддержки и социального обслуживания населения: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формирование отраслевых баз данных с использованием программно-технических средств защиты информации;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организационное и методическое обеспечение деятельности подведомственных учреждений и органов социальной защиты населения в области информатизации, внедрения и сопровождения программно-технических комплексов, локальных и корпоративных сетей телекоммуникаций;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предоставление гражданам информации о действующих мерах социальной поддержки, видах и формах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организация работы с обращениями граждан, прием граждан по вопросам предоставления мер социальной поддержки и социального обслуживания населения;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организация взаимодействия со средствами массовой информации, общественными организациями, органами государственной власти и органами местного самоуправления.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4.12. В области организации гуманитарной помощи населению: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участие в реализации государственных программ Российской Федерации по вопросам оказания гуманитарной помощи населению;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взаимодействие с общественными, благотворительными и иными организациями в решении вопросов оказания гуманитарной помощи населению.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4.13. Министерство организует выполнение мероприятий по мобилизационной подготовке и гражданской обороне, действий в условиях чрезвычайных ситуаций.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4.14. Осуществляет мониторинг правоприменения в отношении законодательных и иных нормативных правовых актов Российской Федерации и Кемеровской области - Кузбасса, регулирующих вопросы, отнесенные к компетенции министерства.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4.15. Является уполномоченным исполнительным органом государственной власти Кемеровской области - Кузбасса в области обеспечения граждан бесплатной юридической помощью.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4.16. Является исполнительным органом государственной власти Кемеровской области - Кузбасса, уполномоченным на осуществление предусмотренных Федеральным </w:t>
      </w:r>
      <w:hyperlink r:id="rId10" w:history="1">
        <w:r w:rsidRPr="003A7DA2">
          <w:t>законом</w:t>
        </w:r>
      </w:hyperlink>
      <w:r w:rsidRPr="003A7DA2">
        <w:t xml:space="preserve"> от 28.12.2013 № 442-ФЗ                           «Об основах социального обслуживания граждан в Российской Федерации» полномочий в сфере социального обслуживания, в том числе: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на признание граждан нуждающимися в социальном обслуживании, а также на составление индивидуальной программы предоставления социальных услуг при предоставлении социального обслуживания в подведомственных учреждениях;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на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(надзора) в сфере социального обслуживания осуществляется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4.17. Является оператором информационных систем в сфере социального обслуживания, осуществляющим функции по сбору, хранению, обработке и представлению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 xml:space="preserve">4.18. Является поставщиком информации, размещаемой в Единой государственной информационной системе социального обеспечения в соответствии с Федеральным </w:t>
      </w:r>
      <w:hyperlink r:id="rId11" w:history="1">
        <w:r w:rsidRPr="003A7DA2">
          <w:t>законом</w:t>
        </w:r>
      </w:hyperlink>
      <w:r w:rsidRPr="003A7DA2">
        <w:t xml:space="preserve"> от 17.07.99 № 178-ФЗ                                     «О государственной социальной помощи», а также пользователем указанной информации.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4.19. Осуществляет ведомственный контроль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заказчиков.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4.20. Является уполномоченным исполнительным органом государственной власти Кемеровской области - Кузбасса по выдаче: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удостоверений ветерана Великой Отечественной войны гражданам, указанным в </w:t>
      </w:r>
      <w:hyperlink r:id="rId12" w:history="1">
        <w:r w:rsidRPr="003A7DA2">
          <w:t>абзацах третьем</w:t>
        </w:r>
      </w:hyperlink>
      <w:r w:rsidRPr="003A7DA2">
        <w:t xml:space="preserve"> и </w:t>
      </w:r>
      <w:hyperlink r:id="rId13" w:history="1">
        <w:r w:rsidRPr="003A7DA2">
          <w:t>пятом подпункта «в</w:t>
        </w:r>
      </w:hyperlink>
      <w:r w:rsidRPr="003A7DA2">
        <w:t xml:space="preserve">», </w:t>
      </w:r>
      <w:hyperlink r:id="rId14" w:history="1">
        <w:r w:rsidRPr="003A7DA2">
          <w:t>абзаце третьем подпункта «г</w:t>
        </w:r>
      </w:hyperlink>
      <w:r w:rsidRPr="003A7DA2">
        <w:t xml:space="preserve">», </w:t>
      </w:r>
      <w:hyperlink r:id="rId15" w:history="1">
        <w:r w:rsidRPr="003A7DA2">
          <w:t>подпункте «д</w:t>
        </w:r>
      </w:hyperlink>
      <w:r w:rsidRPr="003A7DA2">
        <w:t xml:space="preserve">», </w:t>
      </w:r>
      <w:hyperlink r:id="rId16" w:history="1">
        <w:r w:rsidRPr="003A7DA2">
          <w:t>абзаце третьем подпункта «е</w:t>
        </w:r>
      </w:hyperlink>
      <w:r w:rsidRPr="003A7DA2">
        <w:t xml:space="preserve">», </w:t>
      </w:r>
      <w:hyperlink r:id="rId17" w:history="1">
        <w:r w:rsidRPr="003A7DA2">
          <w:t>абзаце третьем подпункта «ж» пункта 2</w:t>
        </w:r>
      </w:hyperlink>
      <w:r w:rsidRPr="003A7DA2">
        <w:t xml:space="preserve"> Инструкции о порядке заполнения, выдачи и учета удостоверений ветерана Великой Отечественной войны, утвержденной постановлением Правительства Российской Федерации от 05.10.99 № 1122 «Об удостоверениях ветерана Великой Отечественной войны»;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удостоверений члена семьи погибшего (умершего) инвалида войны, участника Великой Отечественной войны и ветерана боевых действий гражданам, указанным в </w:t>
      </w:r>
      <w:hyperlink r:id="rId18" w:history="1">
        <w:r w:rsidRPr="003A7DA2">
          <w:t>абзаце третьем пункта 2</w:t>
        </w:r>
      </w:hyperlink>
      <w:r w:rsidRPr="003A7DA2">
        <w:t xml:space="preserve"> Инструкции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от 20.06.2013 № 519 «Об удостоверении члена семьи погибшего (умершего) инвалида войны, участника Великой Отечественной войны и ветерана боевых действий»;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F78F9" w:rsidRPr="003A7DA2" w:rsidRDefault="000F78F9" w:rsidP="000F78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A7DA2">
        <w:rPr>
          <w:bCs/>
        </w:rPr>
        <w:t xml:space="preserve">удостоверений гражданам, подвергшимся </w:t>
      </w:r>
      <w:r w:rsidRPr="003A7DA2">
        <w:t>радиационному воздействию</w:t>
      </w:r>
      <w:r w:rsidRPr="003A7DA2">
        <w:rPr>
          <w:bCs/>
        </w:rPr>
        <w:t xml:space="preserve"> вследствие </w:t>
      </w:r>
      <w:r w:rsidRPr="003A7DA2">
        <w:t>ядерных испытаний на Семипалатинском полигоне,</w:t>
      </w:r>
      <w:r w:rsidRPr="003A7DA2">
        <w:rPr>
          <w:bCs/>
        </w:rPr>
        <w:t xml:space="preserve"> катастрофы на Чернобыльской АЭС, аварии </w:t>
      </w:r>
      <w:r w:rsidRPr="003A7DA2">
        <w:t>в 1957 году на производственном объединении «Маяк» и сбросов радиоактивных отходов в реку Теча</w:t>
      </w:r>
      <w:r w:rsidRPr="003A7DA2">
        <w:rPr>
          <w:bCs/>
        </w:rPr>
        <w:t xml:space="preserve">. 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4.21. 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министерства,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порядки и сроки, установленные законодательством Российской Федерации, организует личный прием граждан.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4.22. Министерство обеспечивает при реализации своих полномочий приоритет целей и задач по содействию развитию конкуренции на товарных рынках в сфере социальной поддержки и социального обслуживания населения.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4.23. Министерство выполняет другие функции и полномочия, установленные федеральными законами, Уставом Кемеровской области - Кузбасса, законами Кемеровской области - Кузбасса, иными нормативными правовыми актами, а также соответствующими соглашениями с федеральными органами исполнительной власти.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5. Права министерства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Министерство вправе: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5.1. Запрашивать в установленном порядке от органов исполнительной власти Кемеровской области - Кузбасса, органов местного самоуправления, организаций информацию, необходимую для решения вопросов, входящих в компетенцию министерства.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5.2. Осуществлять в соответствии с распоряжениями высшего исполнительного органа государственной власти Кемеровской                        области - Кузбасса функции и полномочия учредителя подведомственных учреждений.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5.3. Осуществлять инспектирование подведомственных учреждений и органов социальной защиты населения по вопросам, отнесенным к компетенции министерства, а также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5.4. Оказывать методическую помощь органам местного самоуправления в организации их работы по осуществлению отдельных государственных полномочий, давать в установленном порядке разъяснения и рекомендации.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5.5. Привлекать в установленном порядке для разработки вопросов, входящих в компетенцию министерства, научно-исследовательские организации, органы исполнительной власти Кемеровской области - Кузбасса, специалистов организаций.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5.6.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5.7. Проводить проверки в случаях непредставления,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полномочий.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 xml:space="preserve">5.9. Составлять по результатам проверок акты проверок, выдавать предписания об устранении выявленных в результате проверок нарушений, составлять протоколы об административных правонарушениях и рассматривать дела об административных правонарушениях, предусмотренных </w:t>
      </w:r>
      <w:hyperlink r:id="rId19" w:history="1">
        <w:r w:rsidRPr="003A7DA2">
          <w:t>статьей 9.13</w:t>
        </w:r>
      </w:hyperlink>
      <w:r w:rsidRPr="003A7DA2">
        <w:t xml:space="preserve"> 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 Кодекса Российской Федерации об административных правонарушениях.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5.10. Осуществлять иные права в соответствии с законодательством Российской Федерации и Кемеровской области.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6. Управление министерством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6.1. Министерство возглавляет министр, назначаемый на должность и освобождаемый от должности Губернатором Кемеровской области - Кузбасса, в том числе по представлению заместителя Губернатора Кемеровской области - Кузбасса, координирующего работу министерства.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Первый заместитель, заместители министра назначаются и освобождаются от должности в порядке, предусмотренном законодательством Кемеровской области - Кузбасса.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Распределение обязанностей между заместителями министра осуществляется министром.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 случае временного отсутствия министра его обязанности исполняет первый заместитель министра.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6.2. Министр: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осуществляет организационное руководство министерством, дает обязательные для исполнения поручения и указания государственным гражданским служащим Кемеровской области - Кузбасса и работникам министерства, замещающим должности, не являющиеся должностями государственной гражданской службы Кемеровской области – Кузбасса (далее - работники министерства), утверждает должностные регламенты государственных гражданских служащих Кемеровской области - Кузбасса                и должностные инструкции работников министерства, утверждает административный регламент министерства;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назначает на должность и освобождает от должности государственных гражданских служащих Кемеровской области - Кузбасса и работников министерства, заключает, изменяет и расторгает служебные контракты с государственными гражданскими служащими Кемеровской области - Кузбасса и трудовые договоры с работниками министерства, поощряет государственных гражданских служащих Кемеровской области - Кузбасса и работников министерства, применяет к ним дисциплинарные взыскания;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утверждает в пределах установленных численности и фонда оплаты труда штатное расписание министерства по согласованию с управлением кадров и государственной службы Администрации Правительства Кузбасса, </w:t>
      </w:r>
      <w:r w:rsidRPr="003A7DA2">
        <w:lastRenderedPageBreak/>
        <w:t>а также бюджетную смету расходов на содержание министерства в пределах утвержденных на соответствующий период ассигнований;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назначает на должность и освобождает от должности руководителей подведомственных учреждений, а также исполняющих обязанности руководителей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заключает и расторгает трудовые договоры с руководителями подведомственных учреждений и исполняющими обязанности руководителей подведомственных учреждений, вносит в них изменения, утверждает должностные инструкции, поощряет и применяет к указанным лицам меры дисциплинарной ответственности;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организует исполнение соответствующей части областного бюджета;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организует мобилизационную подготовку министерства;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представляет министерство в организациях по всем вопросам деятельности министерства в пределах своей компетенции;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заключает без специальной доверенности от имени министерства договоры и контракты в рамках правоспособности министерства;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издает приказы (распоряжения) по вопросам деятельности министерства и по личному составу министерства;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утверждает уставы подведомственных учреждений, внесение в них изменений;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выдает доверенности на представление интересов министерства;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несет персональную ответственность за выполнение возложенных на министерство задач и осуществление им своих функций;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представляет в установленном порядке работников министерства, органов социальной защиты населения, подведомственных учреждений к награждению государственными наградами, присвоению почетных званий, к награждению ведомственными  наградами  федерального органа исполнительной власти, а также наградами Кузбасса, Губернатора Кемеровской области - Кузбасса, органов государственной власти Кемеровской области - Кузбасса;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 xml:space="preserve"> утверждает типовые штатные расписания подведомственных учреждений;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осуществляет иные полномочия в соответствии с должностным регламентом.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6.3. Высшим совещательным органом министерства является коллегия в составе министра (председатель коллегии), его заместителей, руководителей структурных подразделений министерства, а также иных лиц. Состав коллегии утверждается приказом министра.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Заседания коллегии проводятся не реже одного раза в полугодие. Коллегия правомочна принимать к рассмотрению любой вопрос в соответствии с компетенцией министерства. Решения коллегии оформляются протоколами и реализуются приказами министерства.</w:t>
      </w: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lastRenderedPageBreak/>
        <w:t>6.4. Министр и заместители министра несут персональную ответственность за исполнение законодательства Российской Федерации и Кемеровской области - Кузбасса, за исполнение задач и полномочий, определенных настоящим Положением, отвечают за организацию и состояние делопроизводства в министерстве, соблюдение правил и порядка работы с документами, за своевременное и качественное рассмотрение обращений, заявлений и жалоб граждан.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6.5. При проведении коллективных переговоров и заключении отраслевых соглашений на областном уровне министр может выступать от имени министерства представителем работодателей - подведомственных учреждений, финансируемых из областного бюджета, и подписывать отраслевые соглашения.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7. Имущество и средства министерства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7.1. Имущество и средства министерства состоят из: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имущества, переданного министерству на праве оперативного управления и включенного в реестр государственной собственности Кемеровской области - Кузбасса;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имущества, приобретенного министерством за счет средств, выделенных ему по смете, подлежащего включению в реестр государственной собственности Кемеровской области - Кузбасса;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имущества, переданного министерству в безвозмездное пользование;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бюджетных ассигнований;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целевых средств и безвозмездных поступлений.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7.2. Министерство в отношении закрепленного за ним имущества осуществляет в пределах, установленных законом, и в соответствии с целями своей деятельности права владения, пользования и распоряжения им.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7.3. Министерство составляет и представляет в соответствующие органы бюджетную, налоговую и статистическую отчетность в установленном  законодательством  порядке.</w:t>
      </w:r>
    </w:p>
    <w:p w:rsidR="000F78F9" w:rsidRPr="003A7DA2" w:rsidRDefault="000F78F9" w:rsidP="000F78F9">
      <w:pPr>
        <w:pStyle w:val="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7DA2">
        <w:rPr>
          <w:rFonts w:ascii="Times New Roman" w:hAnsi="Times New Roman" w:cs="Times New Roman"/>
          <w:sz w:val="28"/>
          <w:szCs w:val="28"/>
          <w:lang w:val="ru-RU"/>
        </w:rPr>
        <w:t>8. Упразднение министерства</w:t>
      </w: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ind w:firstLine="709"/>
        <w:jc w:val="both"/>
      </w:pPr>
      <w:r w:rsidRPr="003A7DA2">
        <w:t>Упразднение министерства осуществляется в установленном законодательством порядке.</w:t>
      </w: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pStyle w:val="ConsPlusNormal"/>
        <w:ind w:firstLine="709"/>
        <w:jc w:val="both"/>
      </w:pPr>
    </w:p>
    <w:p w:rsidR="000F78F9" w:rsidRPr="003A7DA2" w:rsidRDefault="000F78F9" w:rsidP="000F78F9">
      <w:pPr>
        <w:autoSpaceDE w:val="0"/>
        <w:autoSpaceDN w:val="0"/>
        <w:adjustRightInd w:val="0"/>
        <w:jc w:val="both"/>
      </w:pPr>
    </w:p>
    <w:p w:rsidR="000F78F9" w:rsidRPr="003A7DA2" w:rsidRDefault="000F78F9" w:rsidP="000F78F9"/>
    <w:p w:rsidR="00BF1690" w:rsidRDefault="00BF1690"/>
    <w:sectPr w:rsidR="00BF1690" w:rsidSect="004320F8">
      <w:headerReference w:type="default" r:id="rId20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3" w:rsidRDefault="000F78F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53343" w:rsidRDefault="000F78F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8F9"/>
    <w:rsid w:val="00060FEB"/>
    <w:rsid w:val="000F78F9"/>
    <w:rsid w:val="00104211"/>
    <w:rsid w:val="00136B57"/>
    <w:rsid w:val="001C4087"/>
    <w:rsid w:val="002352F5"/>
    <w:rsid w:val="002366FF"/>
    <w:rsid w:val="002E350D"/>
    <w:rsid w:val="0037120A"/>
    <w:rsid w:val="004C1217"/>
    <w:rsid w:val="004E2F16"/>
    <w:rsid w:val="005F6A13"/>
    <w:rsid w:val="00672B0B"/>
    <w:rsid w:val="006C34C6"/>
    <w:rsid w:val="00772588"/>
    <w:rsid w:val="00840E46"/>
    <w:rsid w:val="00BA5DEA"/>
    <w:rsid w:val="00BF1690"/>
    <w:rsid w:val="00D67AD8"/>
    <w:rsid w:val="00D9425F"/>
    <w:rsid w:val="00DF24C0"/>
    <w:rsid w:val="00E46525"/>
    <w:rsid w:val="00F31018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F9"/>
    <w:pPr>
      <w:ind w:firstLine="0"/>
      <w:jc w:val="left"/>
    </w:pPr>
    <w:rPr>
      <w:rFonts w:eastAsia="Times New Roman" w:cs="Times New Roman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1FED"/>
    <w:pPr>
      <w:spacing w:before="48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F41FED"/>
    <w:pPr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FED"/>
    <w:pPr>
      <w:spacing w:before="20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FED"/>
    <w:pPr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FED"/>
    <w:pPr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FED"/>
    <w:pPr>
      <w:spacing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FED"/>
    <w:pPr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FED"/>
    <w:pPr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FED"/>
    <w:pPr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41F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F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F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F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F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F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FED"/>
    <w:pPr>
      <w:pBdr>
        <w:bottom w:val="single" w:sz="4" w:space="1" w:color="auto"/>
      </w:pBdr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41F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FE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41F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FED"/>
    <w:rPr>
      <w:b/>
      <w:bCs/>
    </w:rPr>
  </w:style>
  <w:style w:type="character" w:styleId="a8">
    <w:name w:val="Emphasis"/>
    <w:uiPriority w:val="20"/>
    <w:qFormat/>
    <w:rsid w:val="00F41F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FED"/>
    <w:pPr>
      <w:ind w:firstLine="709"/>
      <w:jc w:val="both"/>
    </w:pPr>
    <w:rPr>
      <w:rFonts w:eastAsiaTheme="minorHAnsi" w:cstheme="minorBidi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41FED"/>
    <w:pPr>
      <w:ind w:left="720" w:firstLine="709"/>
      <w:contextualSpacing/>
      <w:jc w:val="both"/>
    </w:pPr>
    <w:rPr>
      <w:rFonts w:eastAsiaTheme="minorHAnsi" w:cstheme="minorBidi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41FED"/>
    <w:pPr>
      <w:spacing w:before="200"/>
      <w:ind w:left="360" w:right="360" w:firstLine="709"/>
      <w:jc w:val="both"/>
    </w:pPr>
    <w:rPr>
      <w:rFonts w:eastAsiaTheme="minorHAnsi" w:cstheme="minorBidi"/>
      <w:i/>
      <w:iCs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41F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FE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eastAsiaTheme="minorHAnsi" w:cstheme="minorBidi"/>
      <w:b/>
      <w:bCs/>
      <w:i/>
      <w:iCs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1FED"/>
    <w:rPr>
      <w:b/>
      <w:bCs/>
      <w:i/>
      <w:iCs/>
    </w:rPr>
  </w:style>
  <w:style w:type="character" w:styleId="ad">
    <w:name w:val="Subtle Emphasis"/>
    <w:uiPriority w:val="19"/>
    <w:qFormat/>
    <w:rsid w:val="00F41FED"/>
    <w:rPr>
      <w:i/>
      <w:iCs/>
    </w:rPr>
  </w:style>
  <w:style w:type="character" w:styleId="ae">
    <w:name w:val="Intense Emphasis"/>
    <w:uiPriority w:val="21"/>
    <w:qFormat/>
    <w:rsid w:val="00F41FED"/>
    <w:rPr>
      <w:b/>
      <w:bCs/>
    </w:rPr>
  </w:style>
  <w:style w:type="character" w:styleId="af">
    <w:name w:val="Subtle Reference"/>
    <w:uiPriority w:val="31"/>
    <w:qFormat/>
    <w:rsid w:val="00F41FED"/>
    <w:rPr>
      <w:smallCaps/>
    </w:rPr>
  </w:style>
  <w:style w:type="character" w:styleId="af0">
    <w:name w:val="Intense Reference"/>
    <w:uiPriority w:val="32"/>
    <w:qFormat/>
    <w:rsid w:val="00F41FED"/>
    <w:rPr>
      <w:smallCaps/>
      <w:spacing w:val="5"/>
      <w:u w:val="single"/>
    </w:rPr>
  </w:style>
  <w:style w:type="character" w:styleId="af1">
    <w:name w:val="Book Title"/>
    <w:uiPriority w:val="33"/>
    <w:qFormat/>
    <w:rsid w:val="00F41F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FED"/>
    <w:pPr>
      <w:outlineLvl w:val="9"/>
    </w:pPr>
  </w:style>
  <w:style w:type="paragraph" w:customStyle="1" w:styleId="ConsPlusNormal">
    <w:name w:val="ConsPlusNormal"/>
    <w:link w:val="ConsPlusNormal0"/>
    <w:rsid w:val="000F78F9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  <w:lang w:val="ru-RU" w:eastAsia="ru-RU" w:bidi="ar-SA"/>
    </w:rPr>
  </w:style>
  <w:style w:type="paragraph" w:styleId="af3">
    <w:name w:val="header"/>
    <w:basedOn w:val="a"/>
    <w:link w:val="af4"/>
    <w:uiPriority w:val="99"/>
    <w:rsid w:val="000F78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F78F9"/>
    <w:rPr>
      <w:rFonts w:eastAsia="Times New Roman" w:cs="Times New Roman"/>
      <w:szCs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0F78F9"/>
    <w:rPr>
      <w:rFonts w:eastAsia="Times New Roman" w:cs="Times New Roman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0F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78F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DA47BB33002DF55E449855AE17583BA19243A7E861FC91486BB0196A2BB077FF89874A85C60AF5d4O1I" TargetMode="External"/><Relationship Id="rId13" Type="http://schemas.openxmlformats.org/officeDocument/2006/relationships/hyperlink" Target="consultantplus://offline/ref=3A254BB4D9416B84CE60A2D7A4733FC3543574D4EFD125E01D6C5C030C0E9AC241D7743889833C942AA7082D851475D208A694d9gDG" TargetMode="External"/><Relationship Id="rId18" Type="http://schemas.openxmlformats.org/officeDocument/2006/relationships/hyperlink" Target="consultantplus://offline/ref=3A254BB4D9416B84CE60A2D7A4733FC3543574D4EFD225E01D6C5C030C0E9AC241D7743882D76DD47AA15D74DF407ACD02B894961FB826A1dBg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535752175201A2021CC44AAD5F5C28F35D1D905FF84A0537A39A11F0E83DB9C74161EC562F7CA374F796d8OFI" TargetMode="External"/><Relationship Id="rId12" Type="http://schemas.openxmlformats.org/officeDocument/2006/relationships/hyperlink" Target="consultantplus://offline/ref=3A254BB4D9416B84CE60A2D7A4733FC3543574D4EFD125E01D6C5C030C0E9AC241D7743882D76CD17EA15D74DF407ACD02B894961FB826A1dBgBG" TargetMode="External"/><Relationship Id="rId17" Type="http://schemas.openxmlformats.org/officeDocument/2006/relationships/hyperlink" Target="consultantplus://offline/ref=3A254BB4D9416B84CE60A2D7A4733FC3543574D4EFD125E01D6C5C030C0E9AC241D7743882D76CD27CA15D74DF407ACD02B894961FB826A1dBg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54BB4D9416B84CE60A2D7A4733FC3543574D4EFD125E01D6C5C030C0E9AC241D7743882D76CD27FA15D74DF407ACD02B894961FB826A1dBgB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2F8CE46DB90711C6B88653F0DD13A95DB84A34F3E7507A169D8710C981A21BDE25923884091D196B033DFF5F4F41DEB5C8FEA9C59393B3BB83AD6h9n7F" TargetMode="External"/><Relationship Id="rId11" Type="http://schemas.openxmlformats.org/officeDocument/2006/relationships/hyperlink" Target="consultantplus://offline/ref=3A254BB4D9416B84CE60A2D7A4733FC3543777D4E9D325E01D6C5C030C0E9AC253D72C3483DF73D17DB40B259Ad1gCG" TargetMode="External"/><Relationship Id="rId5" Type="http://schemas.openxmlformats.org/officeDocument/2006/relationships/hyperlink" Target="consultantplus://offline/ref=32C56F384CE64A38880D97969622A4EECDDA69EAAAFFC40F929A2663FE4C5AADE6F98301024208E124EB0DEB6CFC9238C85289F3864D9C7F26AE8FA1ODBBE" TargetMode="External"/><Relationship Id="rId15" Type="http://schemas.openxmlformats.org/officeDocument/2006/relationships/hyperlink" Target="consultantplus://offline/ref=3A254BB4D9416B84CE60A2D7A4733FC3543574D4EFD125E01D6C5C030C0E9AC241D7743882D76CD178A15D74DF407ACD02B894961FB826A1dBgBG" TargetMode="External"/><Relationship Id="rId10" Type="http://schemas.openxmlformats.org/officeDocument/2006/relationships/hyperlink" Target="consultantplus://offline/ref=3A254BB4D9416B84CE60A2D7A4733FC3543772D1ECD325E01D6C5C030C0E9AC253D72C3483DF73D17DB40B259Ad1gCG" TargetMode="External"/><Relationship Id="rId19" Type="http://schemas.openxmlformats.org/officeDocument/2006/relationships/hyperlink" Target="consultantplus://offline/ref=3A254BB4D9416B84CE60A2D7A4733FC354367FD5EFD025E01D6C5C030C0E9AC241D7743185D46EDB2BFB4D7096147FD20BA48B9601BBd2gF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535752175201A2021CDA47BB33002DF55E449855AE17583BA79243A7E861FC91486BB00B6A73B87FFCC3D70CCEC90BFC566EBF0D88A783d4O6I" TargetMode="External"/><Relationship Id="rId14" Type="http://schemas.openxmlformats.org/officeDocument/2006/relationships/hyperlink" Target="consultantplus://offline/ref=3A254BB4D9416B84CE60A2D7A4733FC3543574D4EFD125E01D6C5C030C0E9AC241D7743882D76CD179A15D74DF407ACD02B894961FB826A1dBg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6226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 Оксана В.</dc:creator>
  <cp:lastModifiedBy>Добряк Оксана В.</cp:lastModifiedBy>
  <cp:revision>1</cp:revision>
  <dcterms:created xsi:type="dcterms:W3CDTF">2019-12-26T07:17:00Z</dcterms:created>
  <dcterms:modified xsi:type="dcterms:W3CDTF">2019-12-26T07:18:00Z</dcterms:modified>
</cp:coreProperties>
</file>